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347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通教中心办公楼604教室装修工程</w:t>
      </w:r>
      <w:r>
        <w:rPr>
          <w:rFonts w:hint="eastAsia"/>
          <w:b/>
          <w:sz w:val="32"/>
          <w:lang w:eastAsia="zh-CN"/>
        </w:rPr>
        <w:t>项目</w:t>
      </w:r>
      <w:r>
        <w:rPr>
          <w:rFonts w:hint="eastAsia"/>
          <w:b/>
          <w:sz w:val="32"/>
        </w:rPr>
        <w:t>工程量清单</w:t>
      </w:r>
    </w:p>
    <w:tbl>
      <w:tblPr>
        <w:tblStyle w:val="4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03"/>
        <w:gridCol w:w="908"/>
        <w:gridCol w:w="3763"/>
        <w:gridCol w:w="700"/>
        <w:gridCol w:w="887"/>
        <w:gridCol w:w="925"/>
        <w:gridCol w:w="888"/>
        <w:gridCol w:w="927"/>
      </w:tblGrid>
      <w:tr w14:paraId="242B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1D04CD31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611" w:type="dxa"/>
            <w:gridSpan w:val="2"/>
            <w:vAlign w:val="center"/>
          </w:tcPr>
          <w:p w14:paraId="1C72299F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货物名称</w:t>
            </w:r>
          </w:p>
        </w:tc>
        <w:tc>
          <w:tcPr>
            <w:tcW w:w="3763" w:type="dxa"/>
            <w:vAlign w:val="center"/>
          </w:tcPr>
          <w:p w14:paraId="32B6E4E6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技术要求</w:t>
            </w:r>
          </w:p>
        </w:tc>
        <w:tc>
          <w:tcPr>
            <w:tcW w:w="700" w:type="dxa"/>
            <w:vAlign w:val="center"/>
          </w:tcPr>
          <w:p w14:paraId="1899956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887" w:type="dxa"/>
            <w:vAlign w:val="center"/>
          </w:tcPr>
          <w:p w14:paraId="26CBAAAC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价</w:t>
            </w:r>
          </w:p>
          <w:p w14:paraId="6F7134B2">
            <w:pPr>
              <w:spacing w:line="240" w:lineRule="atLeast"/>
              <w:ind w:left="-21" w:leftChars="-70" w:right="-90" w:rightChars="-43" w:hanging="126" w:hangingChars="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925" w:type="dxa"/>
            <w:vAlign w:val="center"/>
          </w:tcPr>
          <w:p w14:paraId="6B923898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工程量</w:t>
            </w:r>
          </w:p>
        </w:tc>
        <w:tc>
          <w:tcPr>
            <w:tcW w:w="888" w:type="dxa"/>
            <w:vAlign w:val="center"/>
          </w:tcPr>
          <w:p w14:paraId="49AF5F3C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  <w:p w14:paraId="554090F3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927" w:type="dxa"/>
            <w:vAlign w:val="center"/>
          </w:tcPr>
          <w:p w14:paraId="14880948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14:paraId="5197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48BE0C3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1" w:type="dxa"/>
            <w:gridSpan w:val="2"/>
            <w:vAlign w:val="center"/>
          </w:tcPr>
          <w:p w14:paraId="08417CDA">
            <w:pPr>
              <w:spacing w:line="240" w:lineRule="exac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墙面装饰板</w:t>
            </w:r>
          </w:p>
        </w:tc>
        <w:tc>
          <w:tcPr>
            <w:tcW w:w="3763" w:type="dxa"/>
            <w:vAlign w:val="center"/>
          </w:tcPr>
          <w:p w14:paraId="1FC5609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竹木纤维护墙板规格3000*600</w:t>
            </w:r>
          </w:p>
          <w:p w14:paraId="26EE7592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工程结构胶打底，跳色直贴。（1、布置基层2、安装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线3、护墙板打胶安装4、加工装饰件5、整理清洁）</w:t>
            </w:r>
          </w:p>
          <w:p w14:paraId="397133CE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6、护墙板厚度4.5mm</w:t>
            </w:r>
          </w:p>
        </w:tc>
        <w:tc>
          <w:tcPr>
            <w:tcW w:w="700" w:type="dxa"/>
            <w:vAlign w:val="center"/>
          </w:tcPr>
          <w:p w14:paraId="70B6EDD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87" w:type="dxa"/>
            <w:vAlign w:val="center"/>
          </w:tcPr>
          <w:p w14:paraId="2543560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7365D53E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8" w:type="dxa"/>
            <w:vAlign w:val="center"/>
          </w:tcPr>
          <w:p w14:paraId="53323FC0">
            <w:pPr>
              <w:tabs>
                <w:tab w:val="left" w:pos="371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5B8AE4E8">
            <w:pPr>
              <w:tabs>
                <w:tab w:val="left" w:pos="371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27B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5710DD0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1" w:type="dxa"/>
            <w:gridSpan w:val="2"/>
            <w:vAlign w:val="center"/>
          </w:tcPr>
          <w:p w14:paraId="7A883961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复合木地板</w:t>
            </w:r>
          </w:p>
        </w:tc>
        <w:tc>
          <w:tcPr>
            <w:tcW w:w="3763" w:type="dxa"/>
            <w:vAlign w:val="center"/>
          </w:tcPr>
          <w:p w14:paraId="2D66260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1200*150*12mm（1、基层要求平整，弹线找平，钻孔安装预埋件，找平刨平2、5厘防潮膜打底，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工字形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平铺）</w:t>
            </w:r>
          </w:p>
        </w:tc>
        <w:tc>
          <w:tcPr>
            <w:tcW w:w="700" w:type="dxa"/>
            <w:vAlign w:val="center"/>
          </w:tcPr>
          <w:p w14:paraId="710324C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87" w:type="dxa"/>
            <w:vAlign w:val="center"/>
          </w:tcPr>
          <w:p w14:paraId="2734A11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7575E5B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88" w:type="dxa"/>
            <w:vAlign w:val="center"/>
          </w:tcPr>
          <w:p w14:paraId="57CA676A">
            <w:pPr>
              <w:tabs>
                <w:tab w:val="left" w:pos="371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535225B5">
            <w:pPr>
              <w:tabs>
                <w:tab w:val="left" w:pos="371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A15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0B7A6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1" w:type="dxa"/>
            <w:gridSpan w:val="2"/>
            <w:vAlign w:val="center"/>
          </w:tcPr>
          <w:p w14:paraId="33B2FDED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不上人型铝合金方板天棚龙骨</w:t>
            </w:r>
          </w:p>
        </w:tc>
        <w:tc>
          <w:tcPr>
            <w:tcW w:w="3763" w:type="dxa"/>
            <w:vAlign w:val="center"/>
          </w:tcPr>
          <w:p w14:paraId="240411A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嵌入式 面层规格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600×600mm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 w14:paraId="3BF98CB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厚度0.55mm</w:t>
            </w:r>
          </w:p>
        </w:tc>
        <w:tc>
          <w:tcPr>
            <w:tcW w:w="700" w:type="dxa"/>
            <w:vAlign w:val="center"/>
          </w:tcPr>
          <w:p w14:paraId="799B01E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87" w:type="dxa"/>
            <w:vAlign w:val="center"/>
          </w:tcPr>
          <w:p w14:paraId="3DF488C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6DA70B9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8" w:type="dxa"/>
            <w:vAlign w:val="center"/>
          </w:tcPr>
          <w:p w14:paraId="4EA58FD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53ADBB3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6DD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9" w:type="dxa"/>
            <w:vAlign w:val="center"/>
          </w:tcPr>
          <w:p w14:paraId="6248292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1" w:type="dxa"/>
            <w:gridSpan w:val="2"/>
            <w:vAlign w:val="center"/>
          </w:tcPr>
          <w:p w14:paraId="04DDD0C5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铝合金方板天棚</w:t>
            </w:r>
          </w:p>
        </w:tc>
        <w:tc>
          <w:tcPr>
            <w:tcW w:w="3763" w:type="dxa"/>
            <w:vAlign w:val="center"/>
          </w:tcPr>
          <w:p w14:paraId="530600BE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嵌入式 （1、弹线安装主龙骨2、安装主龙骨吊杆3、安装次龙骨4、安装边铝条5、将方板卡入龙骨）</w:t>
            </w:r>
          </w:p>
          <w:p w14:paraId="28AF222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6、安装包含铜芯线、管、线槽等材料</w:t>
            </w:r>
          </w:p>
        </w:tc>
        <w:tc>
          <w:tcPr>
            <w:tcW w:w="700" w:type="dxa"/>
            <w:vAlign w:val="center"/>
          </w:tcPr>
          <w:p w14:paraId="0FE8F4C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87" w:type="dxa"/>
            <w:vAlign w:val="center"/>
          </w:tcPr>
          <w:p w14:paraId="34EF3C6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409F9054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8" w:type="dxa"/>
            <w:vAlign w:val="center"/>
          </w:tcPr>
          <w:p w14:paraId="161B6F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7F4B467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C0F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39" w:type="dxa"/>
            <w:vMerge w:val="restart"/>
            <w:vAlign w:val="center"/>
          </w:tcPr>
          <w:p w14:paraId="0D9C189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14:paraId="6938EFA0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防盗门</w:t>
            </w:r>
          </w:p>
        </w:tc>
        <w:tc>
          <w:tcPr>
            <w:tcW w:w="3763" w:type="dxa"/>
            <w:vAlign w:val="center"/>
          </w:tcPr>
          <w:p w14:paraId="5B7976D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(2050*960金属防盗门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0" w:type="dxa"/>
            <w:vMerge w:val="restart"/>
            <w:vAlign w:val="center"/>
          </w:tcPr>
          <w:p w14:paraId="739D6BC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87" w:type="dxa"/>
            <w:vMerge w:val="restart"/>
            <w:vAlign w:val="center"/>
          </w:tcPr>
          <w:p w14:paraId="1C8301E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08C83D9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888" w:type="dxa"/>
            <w:vMerge w:val="restart"/>
            <w:vAlign w:val="center"/>
          </w:tcPr>
          <w:p w14:paraId="6CBBAC3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713B257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635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39" w:type="dxa"/>
            <w:vMerge w:val="continue"/>
            <w:vAlign w:val="center"/>
          </w:tcPr>
          <w:p w14:paraId="587BF21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 w14:paraId="09CCE069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3" w:type="dxa"/>
            <w:vAlign w:val="center"/>
          </w:tcPr>
          <w:p w14:paraId="106A11F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1、距地面2.5cm安装 2、门框周边缝隙，用1:2水泥砂浆嵌缝牢固</w:t>
            </w:r>
          </w:p>
        </w:tc>
        <w:tc>
          <w:tcPr>
            <w:tcW w:w="700" w:type="dxa"/>
            <w:vMerge w:val="continue"/>
            <w:vAlign w:val="center"/>
          </w:tcPr>
          <w:p w14:paraId="2BEC61C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6B4A07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413A050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vAlign w:val="center"/>
          </w:tcPr>
          <w:p w14:paraId="25FE903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vAlign w:val="center"/>
          </w:tcPr>
          <w:p w14:paraId="5CEF40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477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03C95C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1" w:type="dxa"/>
            <w:gridSpan w:val="2"/>
            <w:vAlign w:val="center"/>
          </w:tcPr>
          <w:p w14:paraId="3F49E35E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布艺窗帘 </w:t>
            </w:r>
          </w:p>
        </w:tc>
        <w:tc>
          <w:tcPr>
            <w:tcW w:w="3763" w:type="dxa"/>
            <w:vAlign w:val="center"/>
          </w:tcPr>
          <w:p w14:paraId="1394B81B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布艺窗帘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无纺布+骑马杆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1200*2050:1副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1200*1350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0" w:type="dxa"/>
            <w:vAlign w:val="center"/>
          </w:tcPr>
          <w:p w14:paraId="67917B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87" w:type="dxa"/>
            <w:vAlign w:val="center"/>
          </w:tcPr>
          <w:p w14:paraId="3FD83C2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7689F6C1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8" w:type="dxa"/>
            <w:vAlign w:val="center"/>
          </w:tcPr>
          <w:p w14:paraId="71C8E42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70DDBC1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2F6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564B70A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11" w:type="dxa"/>
            <w:gridSpan w:val="2"/>
            <w:vAlign w:val="center"/>
          </w:tcPr>
          <w:p w14:paraId="0AC3E6BB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定制单人会议桌椅</w:t>
            </w:r>
          </w:p>
        </w:tc>
        <w:tc>
          <w:tcPr>
            <w:tcW w:w="3763" w:type="dxa"/>
            <w:vAlign w:val="center"/>
          </w:tcPr>
          <w:p w14:paraId="31A34AB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桌子25MM厚1E级颗粒板材质  长1190mm×宽390mm×高740mm</w:t>
            </w:r>
          </w:p>
        </w:tc>
        <w:tc>
          <w:tcPr>
            <w:tcW w:w="700" w:type="dxa"/>
            <w:vAlign w:val="center"/>
          </w:tcPr>
          <w:p w14:paraId="4A11208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7" w:type="dxa"/>
            <w:vAlign w:val="center"/>
          </w:tcPr>
          <w:p w14:paraId="0E7B05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2A3FED0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8" w:type="dxa"/>
            <w:vAlign w:val="center"/>
          </w:tcPr>
          <w:p w14:paraId="0F5AA29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10A22C8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6C7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75DADAB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1" w:type="dxa"/>
            <w:gridSpan w:val="2"/>
            <w:vAlign w:val="center"/>
          </w:tcPr>
          <w:p w14:paraId="0B2A0F75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定制办公桌椅</w:t>
            </w:r>
          </w:p>
        </w:tc>
        <w:tc>
          <w:tcPr>
            <w:tcW w:w="3763" w:type="dxa"/>
            <w:vAlign w:val="center"/>
          </w:tcPr>
          <w:p w14:paraId="08C1A785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长1390mm×宽590mm×高740mm，U型钢架+人造板</w:t>
            </w:r>
          </w:p>
        </w:tc>
        <w:tc>
          <w:tcPr>
            <w:tcW w:w="700" w:type="dxa"/>
            <w:vAlign w:val="center"/>
          </w:tcPr>
          <w:p w14:paraId="620A5EA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7" w:type="dxa"/>
            <w:vAlign w:val="center"/>
          </w:tcPr>
          <w:p w14:paraId="028B6D6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3A7DD9C0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8" w:type="dxa"/>
            <w:vAlign w:val="center"/>
          </w:tcPr>
          <w:p w14:paraId="7CCA03E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1B7EAB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663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3AF1B88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11" w:type="dxa"/>
            <w:gridSpan w:val="2"/>
            <w:vAlign w:val="center"/>
          </w:tcPr>
          <w:p w14:paraId="6F8462CF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拆除</w:t>
            </w:r>
          </w:p>
        </w:tc>
        <w:tc>
          <w:tcPr>
            <w:tcW w:w="3763" w:type="dxa"/>
            <w:vAlign w:val="center"/>
          </w:tcPr>
          <w:p w14:paraId="315C06DB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拆除</w:t>
            </w:r>
          </w:p>
        </w:tc>
        <w:tc>
          <w:tcPr>
            <w:tcW w:w="700" w:type="dxa"/>
            <w:vAlign w:val="center"/>
          </w:tcPr>
          <w:p w14:paraId="7D3BF0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87" w:type="dxa"/>
            <w:vAlign w:val="center"/>
          </w:tcPr>
          <w:p w14:paraId="04719C0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10722124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vAlign w:val="center"/>
          </w:tcPr>
          <w:p w14:paraId="157A9F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346A67E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000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4BBAE4B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1" w:type="dxa"/>
            <w:gridSpan w:val="2"/>
            <w:vAlign w:val="center"/>
          </w:tcPr>
          <w:p w14:paraId="62F1E768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垃圾清运</w:t>
            </w:r>
          </w:p>
        </w:tc>
        <w:tc>
          <w:tcPr>
            <w:tcW w:w="3763" w:type="dxa"/>
            <w:vAlign w:val="center"/>
          </w:tcPr>
          <w:p w14:paraId="504640AF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垃圾清运</w:t>
            </w:r>
          </w:p>
        </w:tc>
        <w:tc>
          <w:tcPr>
            <w:tcW w:w="700" w:type="dxa"/>
            <w:vAlign w:val="center"/>
          </w:tcPr>
          <w:p w14:paraId="06A6680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87" w:type="dxa"/>
            <w:vAlign w:val="center"/>
          </w:tcPr>
          <w:p w14:paraId="7AB96C2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0DA72C5F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vAlign w:val="center"/>
          </w:tcPr>
          <w:p w14:paraId="74A900C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24C0530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E54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692C82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1" w:type="dxa"/>
            <w:gridSpan w:val="2"/>
            <w:vAlign w:val="center"/>
          </w:tcPr>
          <w:p w14:paraId="44E64E09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保洁</w:t>
            </w:r>
          </w:p>
        </w:tc>
        <w:tc>
          <w:tcPr>
            <w:tcW w:w="3763" w:type="dxa"/>
            <w:vAlign w:val="center"/>
          </w:tcPr>
          <w:p w14:paraId="16DAEE0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保洁</w:t>
            </w:r>
          </w:p>
        </w:tc>
        <w:tc>
          <w:tcPr>
            <w:tcW w:w="700" w:type="dxa"/>
            <w:vAlign w:val="center"/>
          </w:tcPr>
          <w:p w14:paraId="2BACBA4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87" w:type="dxa"/>
            <w:vAlign w:val="center"/>
          </w:tcPr>
          <w:p w14:paraId="0B06DD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2E09146A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vAlign w:val="center"/>
          </w:tcPr>
          <w:p w14:paraId="415D005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46C29C4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946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22D721C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11" w:type="dxa"/>
            <w:gridSpan w:val="2"/>
            <w:vAlign w:val="center"/>
          </w:tcPr>
          <w:p w14:paraId="3E1D9693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材料二次搬运</w:t>
            </w:r>
          </w:p>
        </w:tc>
        <w:tc>
          <w:tcPr>
            <w:tcW w:w="3763" w:type="dxa"/>
            <w:vAlign w:val="center"/>
          </w:tcPr>
          <w:p w14:paraId="367237E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材料二次搬运</w:t>
            </w:r>
          </w:p>
        </w:tc>
        <w:tc>
          <w:tcPr>
            <w:tcW w:w="700" w:type="dxa"/>
            <w:vAlign w:val="center"/>
          </w:tcPr>
          <w:p w14:paraId="1731739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87" w:type="dxa"/>
            <w:vAlign w:val="center"/>
          </w:tcPr>
          <w:p w14:paraId="592E913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1526A53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vAlign w:val="center"/>
          </w:tcPr>
          <w:p w14:paraId="316908F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3AB76D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151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39" w:type="dxa"/>
            <w:vAlign w:val="center"/>
          </w:tcPr>
          <w:p w14:paraId="710F616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11" w:type="dxa"/>
            <w:gridSpan w:val="2"/>
            <w:vAlign w:val="center"/>
          </w:tcPr>
          <w:p w14:paraId="30A13405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面板灯</w:t>
            </w:r>
          </w:p>
        </w:tc>
        <w:tc>
          <w:tcPr>
            <w:tcW w:w="3763" w:type="dxa"/>
            <w:vAlign w:val="center"/>
          </w:tcPr>
          <w:p w14:paraId="54CC1EBB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30×60平板灯，36W，型号：p32（安装包含铜芯线、管、线槽等材料）</w:t>
            </w:r>
          </w:p>
        </w:tc>
        <w:tc>
          <w:tcPr>
            <w:tcW w:w="700" w:type="dxa"/>
            <w:vAlign w:val="center"/>
          </w:tcPr>
          <w:p w14:paraId="54180A6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7" w:type="dxa"/>
            <w:vAlign w:val="center"/>
          </w:tcPr>
          <w:p w14:paraId="5C3407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547AF00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8" w:type="dxa"/>
            <w:vAlign w:val="center"/>
          </w:tcPr>
          <w:p w14:paraId="0CE7EDF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4D1F94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224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777DE75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11" w:type="dxa"/>
            <w:gridSpan w:val="2"/>
            <w:vAlign w:val="center"/>
          </w:tcPr>
          <w:p w14:paraId="7AFE83C4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三联跷板开关</w:t>
            </w:r>
          </w:p>
        </w:tc>
        <w:tc>
          <w:tcPr>
            <w:tcW w:w="3763" w:type="dxa"/>
            <w:vAlign w:val="center"/>
          </w:tcPr>
          <w:p w14:paraId="7A3BA0DC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G32，三联跷板开关，清理，接线，距地面140cm安装，通电运行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安装包含铜芯线、管、线槽等材料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0" w:type="dxa"/>
            <w:vAlign w:val="center"/>
          </w:tcPr>
          <w:p w14:paraId="49447C8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7" w:type="dxa"/>
            <w:vAlign w:val="center"/>
          </w:tcPr>
          <w:p w14:paraId="026CFC1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7974EEAA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8" w:type="dxa"/>
            <w:vAlign w:val="center"/>
          </w:tcPr>
          <w:p w14:paraId="124EA0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084B02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534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1E7BF2D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11" w:type="dxa"/>
            <w:gridSpan w:val="2"/>
            <w:vAlign w:val="center"/>
          </w:tcPr>
          <w:p w14:paraId="204BFC8A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单、三相明插座</w:t>
            </w:r>
          </w:p>
        </w:tc>
        <w:tc>
          <w:tcPr>
            <w:tcW w:w="3763" w:type="dxa"/>
            <w:vAlign w:val="center"/>
          </w:tcPr>
          <w:p w14:paraId="35F0E65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单相明插座10A 5孔，清理，接线，距地面35cm安装，通电运行（安装包含铜芯线、管、线槽等材料）</w:t>
            </w:r>
          </w:p>
        </w:tc>
        <w:tc>
          <w:tcPr>
            <w:tcW w:w="700" w:type="dxa"/>
            <w:vAlign w:val="center"/>
          </w:tcPr>
          <w:p w14:paraId="38108E3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7" w:type="dxa"/>
            <w:vAlign w:val="center"/>
          </w:tcPr>
          <w:p w14:paraId="5EC62F6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080FA31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8" w:type="dxa"/>
            <w:vAlign w:val="center"/>
          </w:tcPr>
          <w:p w14:paraId="587094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27ABF1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163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9" w:type="dxa"/>
            <w:vAlign w:val="center"/>
          </w:tcPr>
          <w:p w14:paraId="3C0E949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11" w:type="dxa"/>
            <w:gridSpan w:val="2"/>
            <w:vAlign w:val="center"/>
          </w:tcPr>
          <w:p w14:paraId="62244D16">
            <w:pPr>
              <w:spacing w:line="240" w:lineRule="exact"/>
              <w:ind w:firstLine="90" w:firstLineChars="50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空调</w:t>
            </w:r>
          </w:p>
        </w:tc>
        <w:tc>
          <w:tcPr>
            <w:tcW w:w="3763" w:type="dxa"/>
            <w:vAlign w:val="center"/>
          </w:tcPr>
          <w:p w14:paraId="1F3E32DE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TCL空调（KFRd-120LW/D-F11S+C3）</w:t>
            </w:r>
          </w:p>
          <w:p w14:paraId="40A64543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能效等级：三级能效，能效比：APF2.85，定频/变频，5匹定频，制冷量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W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12000，制热量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W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13500，制冷输入功率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W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4600，制热输入功率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W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4000，电热功率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W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2800，循环风量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m%h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2000，内机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噪声（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dB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A42-50-54，外机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噪声（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dB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 60，重量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kg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内/外 60/62，适用面积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28-45</w:t>
            </w:r>
          </w:p>
        </w:tc>
        <w:tc>
          <w:tcPr>
            <w:tcW w:w="700" w:type="dxa"/>
            <w:vAlign w:val="center"/>
          </w:tcPr>
          <w:p w14:paraId="25A8AAC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87" w:type="dxa"/>
            <w:vAlign w:val="center"/>
          </w:tcPr>
          <w:p w14:paraId="73D5B40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56167C84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  <w:vAlign w:val="center"/>
          </w:tcPr>
          <w:p w14:paraId="56B4E13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417F9FC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19D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340" w:type="dxa"/>
            <w:gridSpan w:val="9"/>
            <w:vAlign w:val="center"/>
          </w:tcPr>
          <w:p w14:paraId="19991366">
            <w:pPr>
              <w:spacing w:line="240" w:lineRule="atLeast"/>
              <w:ind w:firstLine="723" w:firstLineChars="3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b/>
                <w:sz w:val="24"/>
              </w:rPr>
              <w:t>：投标人在投标时，必须提供全景效果图打印版及电子版，未提供视为无效投标。</w:t>
            </w:r>
            <w:r>
              <w:fldChar w:fldCharType="begin"/>
            </w:r>
            <w:r>
              <w:instrText xml:space="preserve"> HYPERLINK "mailto:电子版文件在截标前发到gxsh4811022@163.com" </w:instrText>
            </w:r>
            <w:r>
              <w:fldChar w:fldCharType="separate"/>
            </w:r>
            <w:r>
              <w:rPr>
                <w:rStyle w:val="6"/>
                <w:rFonts w:hint="eastAsia"/>
                <w:b/>
                <w:sz w:val="24"/>
              </w:rPr>
              <w:t>电子版文件在截标前发到gxsh4811022@163.com</w:t>
            </w:r>
            <w:r>
              <w:rPr>
                <w:rStyle w:val="6"/>
                <w:rFonts w:hint="eastAsia"/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 xml:space="preserve"> 邮箱，文件名为：“**公司全景效果图”。</w:t>
            </w:r>
          </w:p>
        </w:tc>
      </w:tr>
      <w:tr w14:paraId="2749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42" w:type="dxa"/>
            <w:gridSpan w:val="2"/>
            <w:vAlign w:val="center"/>
          </w:tcPr>
          <w:p w14:paraId="32D2C896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金额</w:t>
            </w:r>
          </w:p>
          <w:p w14:paraId="4F506EFD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8998" w:type="dxa"/>
            <w:gridSpan w:val="7"/>
            <w:vAlign w:val="center"/>
          </w:tcPr>
          <w:p w14:paraId="44ABBF3E">
            <w:pPr>
              <w:spacing w:line="240" w:lineRule="atLeast"/>
              <w:ind w:firstLine="720" w:firstLineChars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                            （小写：     元）</w:t>
            </w:r>
          </w:p>
        </w:tc>
      </w:tr>
    </w:tbl>
    <w:p w14:paraId="1CFFDF0F"/>
    <w:p w14:paraId="4A8E86B1"/>
    <w:p w14:paraId="14353194">
      <w:pPr>
        <w:widowControl/>
        <w:jc w:val="left"/>
        <w:rPr>
          <w:rFonts w:hint="eastAsia" w:ascii="等线" w:hAnsi="等线" w:cs="宋体"/>
          <w:b/>
          <w:bCs/>
          <w:color w:val="000000"/>
          <w:kern w:val="0"/>
          <w:sz w:val="22"/>
        </w:rPr>
      </w:pPr>
      <w:r>
        <w:rPr>
          <w:rFonts w:ascii="等线" w:hAnsi="等线" w:cs="宋体"/>
          <w:b/>
          <w:bCs/>
          <w:color w:val="000000"/>
          <w:kern w:val="0"/>
          <w:sz w:val="22"/>
        </w:rPr>
        <w:t>投标商家（盖章）：</w:t>
      </w:r>
      <w:r>
        <w:rPr>
          <w:rFonts w:ascii="等线" w:hAnsi="等线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cs="宋体"/>
          <w:b/>
          <w:bCs/>
          <w:color w:val="000000"/>
          <w:kern w:val="0"/>
          <w:sz w:val="22"/>
        </w:rPr>
        <w:t>投标联系人：                       投标联系人电话：</w:t>
      </w:r>
    </w:p>
    <w:p w14:paraId="0157F5EC">
      <w:pPr>
        <w:widowControl/>
        <w:spacing w:line="440" w:lineRule="exact"/>
        <w:jc w:val="center"/>
        <w:rPr>
          <w:rFonts w:ascii="宋体" w:hAnsi="宋体" w:cs="宋体"/>
        </w:rPr>
      </w:pPr>
    </w:p>
    <w:p w14:paraId="2F026A6C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1C"/>
    <w:rsid w:val="00163B1C"/>
    <w:rsid w:val="00493FA7"/>
    <w:rsid w:val="00507452"/>
    <w:rsid w:val="00521451"/>
    <w:rsid w:val="005754D9"/>
    <w:rsid w:val="00993448"/>
    <w:rsid w:val="00BE6A06"/>
    <w:rsid w:val="00CE1A7A"/>
    <w:rsid w:val="00F52886"/>
    <w:rsid w:val="00F7635A"/>
    <w:rsid w:val="070A7F94"/>
    <w:rsid w:val="21C959FF"/>
    <w:rsid w:val="54BC14EB"/>
    <w:rsid w:val="759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851</Words>
  <Characters>1156</Characters>
  <Lines>10</Lines>
  <Paragraphs>2</Paragraphs>
  <TotalTime>3</TotalTime>
  <ScaleCrop>false</ScaleCrop>
  <LinksUpToDate>false</LinksUpToDate>
  <CharactersWithSpaces>1257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2024-12-26T02:18:00Z</dcterms:created>
  <dc:creator>Lenovo</dc:creator>
  <cp:lastModifiedBy>雀斑少女</cp:lastModifiedBy>
  <dcterms:modified xsi:type="dcterms:W3CDTF">2024-12-26T03:52:31Z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597CD1C893CD45B2982E22AFE968C95B_12</vt:lpwstr>
  </property>
  <property fmtid="{D5CDD505-2E9C-101B-9397-08002B2CF9AE}" pid="4" name="KSOTemplateDocerSaveRecord">
    <vt:lpwstr>eyJoZGlkIjoiMDQ5NzRmMDRhOGY3ODM4YjIwMjc0NmI1ZTU4NDZlNDIiLCJ1c2VySWQiOiIzMDQzODA0NjMifQ==</vt:lpwstr>
  </property>
</Properties>
</file>