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CellSpacing w:w="0" w:type="dxa"/>
        <w:tblInd w:w="0" w:type="dxa"/>
        <w:tblLayout w:type="fixed"/>
        <w:tblCellMar>
          <w:top w:w="0" w:type="dxa"/>
          <w:left w:w="0" w:type="dxa"/>
          <w:bottom w:w="0" w:type="dxa"/>
          <w:right w:w="0" w:type="dxa"/>
        </w:tblCellMar>
      </w:tblPr>
      <w:tblGrid>
        <w:gridCol w:w="9746"/>
      </w:tblGrid>
      <w:tr w14:paraId="3E35F12B">
        <w:trPr>
          <w:trHeight w:val="90" w:hRule="atLeast"/>
          <w:tblCellSpacing w:w="0" w:type="dxa"/>
        </w:trPr>
        <w:tc>
          <w:tcPr>
            <w:tcW w:w="5000" w:type="pct"/>
            <w:vAlign w:val="center"/>
          </w:tcPr>
          <w:p w14:paraId="078C8EB5">
            <w:pPr>
              <w:widowControl/>
              <w:jc w:val="left"/>
              <w:rPr>
                <w:rFonts w:hint="eastAsia" w:ascii="宋体" w:hAnsi="宋体" w:cs="宋体"/>
                <w:kern w:val="0"/>
                <w:sz w:val="24"/>
                <w:szCs w:val="24"/>
              </w:rPr>
            </w:pPr>
            <w:r>
              <w:rPr>
                <w:rFonts w:hint="eastAsia" w:ascii="宋体" w:hAnsi="宋体" w:cs="宋体"/>
                <w:b/>
                <w:bCs/>
                <w:kern w:val="0"/>
                <w:sz w:val="24"/>
                <w:szCs w:val="24"/>
              </w:rPr>
              <w:t> </w:t>
            </w:r>
          </w:p>
          <w:p w14:paraId="2308D864">
            <w:pPr>
              <w:spacing w:line="240" w:lineRule="atLeast"/>
              <w:rPr>
                <w:rFonts w:hint="eastAsia" w:ascii="宋体" w:hAnsi="宋体" w:cs="宋体"/>
                <w:kern w:val="0"/>
                <w:sz w:val="24"/>
                <w:szCs w:val="24"/>
              </w:rPr>
            </w:pPr>
            <w:r>
              <w:rPr>
                <w:rFonts w:hint="eastAsia" w:ascii="宋体" w:hAnsi="宋体" w:cs="宋体"/>
                <w:kern w:val="0"/>
                <w:sz w:val="24"/>
                <w:szCs w:val="24"/>
              </w:rPr>
              <w:t>附表：</w:t>
            </w:r>
          </w:p>
          <w:p w14:paraId="0086CD89">
            <w:pPr>
              <w:jc w:val="center"/>
              <w:rPr>
                <w:rFonts w:hint="eastAsia" w:ascii="宋体" w:hAnsi="宋体" w:cs="宋体"/>
                <w:b/>
                <w:bCs/>
                <w:kern w:val="36"/>
                <w:sz w:val="32"/>
                <w:szCs w:val="32"/>
              </w:rPr>
            </w:pPr>
            <w:r>
              <w:rPr>
                <w:rFonts w:hint="eastAsia" w:ascii="宋体" w:hAnsi="宋体" w:cs="宋体"/>
                <w:b/>
                <w:bCs/>
                <w:kern w:val="36"/>
                <w:sz w:val="32"/>
                <w:szCs w:val="32"/>
              </w:rPr>
              <w:t>现代</w:t>
            </w:r>
            <w:bookmarkStart w:id="0" w:name="_GoBack"/>
            <w:r>
              <w:rPr>
                <w:rFonts w:hint="eastAsia" w:ascii="宋体" w:hAnsi="宋体" w:cs="宋体"/>
                <w:b/>
                <w:bCs/>
                <w:kern w:val="36"/>
                <w:sz w:val="32"/>
                <w:szCs w:val="32"/>
                <w:lang w:eastAsia="zh-CN"/>
              </w:rPr>
              <w:t>服务</w:t>
            </w:r>
            <w:bookmarkEnd w:id="0"/>
            <w:r>
              <w:rPr>
                <w:rFonts w:hint="eastAsia" w:ascii="宋体" w:hAnsi="宋体" w:cs="宋体"/>
                <w:b/>
                <w:bCs/>
                <w:kern w:val="36"/>
                <w:sz w:val="32"/>
                <w:szCs w:val="32"/>
              </w:rPr>
              <w:t>系2024-2025学年第二学期现代服务系会计专业</w:t>
            </w:r>
          </w:p>
          <w:p w14:paraId="4C7AF4D7">
            <w:pPr>
              <w:jc w:val="center"/>
              <w:rPr>
                <w:rFonts w:hint="eastAsia" w:ascii="宋体" w:hAnsi="宋体" w:cs="宋体"/>
                <w:b/>
                <w:bCs/>
                <w:kern w:val="0"/>
                <w:sz w:val="24"/>
                <w:szCs w:val="24"/>
              </w:rPr>
            </w:pPr>
            <w:r>
              <w:rPr>
                <w:rFonts w:hint="eastAsia" w:ascii="宋体" w:hAnsi="宋体" w:cs="宋体"/>
                <w:b/>
                <w:bCs/>
                <w:kern w:val="36"/>
                <w:sz w:val="32"/>
                <w:szCs w:val="32"/>
              </w:rPr>
              <w:t>教学耗材采购清单及报价表</w:t>
            </w:r>
          </w:p>
        </w:tc>
      </w:tr>
      <w:tr w14:paraId="7E747F51">
        <w:tblPrEx>
          <w:tblCellMar>
            <w:top w:w="0" w:type="dxa"/>
            <w:left w:w="0" w:type="dxa"/>
            <w:bottom w:w="0" w:type="dxa"/>
            <w:right w:w="0" w:type="dxa"/>
          </w:tblCellMar>
        </w:tblPrEx>
        <w:trPr>
          <w:trHeight w:val="90" w:hRule="atLeast"/>
          <w:tblCellSpacing w:w="0" w:type="dxa"/>
        </w:trPr>
        <w:tc>
          <w:tcPr>
            <w:tcW w:w="5000" w:type="pct"/>
            <w:vAlign w:val="center"/>
          </w:tcPr>
          <w:p w14:paraId="4878BCA6">
            <w:pPr>
              <w:widowControl/>
              <w:jc w:val="left"/>
              <w:rPr>
                <w:rFonts w:hint="eastAsia" w:ascii="宋体" w:hAnsi="宋体" w:cs="宋体"/>
                <w:b/>
                <w:bCs/>
                <w:kern w:val="0"/>
                <w:sz w:val="24"/>
                <w:szCs w:val="24"/>
              </w:rPr>
            </w:pPr>
          </w:p>
        </w:tc>
      </w:tr>
      <w:tr w14:paraId="11F1BA05">
        <w:tblPrEx>
          <w:tblCellMar>
            <w:top w:w="0" w:type="dxa"/>
            <w:left w:w="0" w:type="dxa"/>
            <w:bottom w:w="0" w:type="dxa"/>
            <w:right w:w="0" w:type="dxa"/>
          </w:tblCellMar>
        </w:tblPrEx>
        <w:trPr>
          <w:trHeight w:val="90" w:hRule="atLeast"/>
          <w:tblCellSpacing w:w="0" w:type="dxa"/>
        </w:trPr>
        <w:tc>
          <w:tcPr>
            <w:tcW w:w="5000" w:type="pct"/>
            <w:vAlign w:val="center"/>
          </w:tcPr>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86"/>
              <w:gridCol w:w="3369"/>
              <w:gridCol w:w="656"/>
              <w:gridCol w:w="656"/>
              <w:gridCol w:w="1100"/>
              <w:gridCol w:w="1367"/>
            </w:tblGrid>
            <w:tr w14:paraId="4A3D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 w:type="pct"/>
                  <w:noWrap/>
                  <w:vAlign w:val="center"/>
                </w:tcPr>
                <w:p w14:paraId="73F8C18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序号</w:t>
                  </w:r>
                </w:p>
              </w:tc>
              <w:tc>
                <w:tcPr>
                  <w:tcW w:w="968" w:type="pct"/>
                  <w:noWrap/>
                  <w:vAlign w:val="center"/>
                </w:tcPr>
                <w:p w14:paraId="2BE54EC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物资名称</w:t>
                  </w:r>
                </w:p>
              </w:tc>
              <w:tc>
                <w:tcPr>
                  <w:tcW w:w="1730" w:type="pct"/>
                  <w:noWrap/>
                  <w:vAlign w:val="center"/>
                </w:tcPr>
                <w:p w14:paraId="5438AE5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规格型号</w:t>
                  </w:r>
                </w:p>
              </w:tc>
              <w:tc>
                <w:tcPr>
                  <w:tcW w:w="337" w:type="pct"/>
                  <w:noWrap/>
                  <w:vAlign w:val="center"/>
                </w:tcPr>
                <w:p w14:paraId="6F1CAB8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数量</w:t>
                  </w:r>
                </w:p>
              </w:tc>
              <w:tc>
                <w:tcPr>
                  <w:tcW w:w="337" w:type="pct"/>
                  <w:noWrap/>
                  <w:vAlign w:val="center"/>
                </w:tcPr>
                <w:p w14:paraId="4F5EFA8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单位</w:t>
                  </w:r>
                </w:p>
              </w:tc>
              <w:tc>
                <w:tcPr>
                  <w:tcW w:w="562" w:type="pct"/>
                  <w:noWrap/>
                  <w:vAlign w:val="center"/>
                </w:tcPr>
                <w:p w14:paraId="3AA1B81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单价（元）</w:t>
                  </w:r>
                </w:p>
              </w:tc>
              <w:tc>
                <w:tcPr>
                  <w:tcW w:w="702" w:type="pct"/>
                  <w:noWrap/>
                  <w:vAlign w:val="center"/>
                </w:tcPr>
                <w:p w14:paraId="6A8F7D6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合计金额（元）</w:t>
                  </w:r>
                </w:p>
              </w:tc>
            </w:tr>
            <w:tr w14:paraId="6E51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60" w:type="pct"/>
                  <w:noWrap/>
                  <w:vAlign w:val="center"/>
                </w:tcPr>
                <w:p w14:paraId="54FB7C3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968" w:type="pct"/>
                  <w:noWrap/>
                  <w:vAlign w:val="center"/>
                </w:tcPr>
                <w:p w14:paraId="60BF4AE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会计专用作业本</w:t>
                  </w:r>
                </w:p>
              </w:tc>
              <w:tc>
                <w:tcPr>
                  <w:tcW w:w="1730" w:type="pct"/>
                  <w:vAlign w:val="center"/>
                </w:tcPr>
                <w:p w14:paraId="1F0B64B4">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牛皮纸笔记本子加厚，每本100张，200页。大学生考研高中生b5横线本记事本日记本牛皮本记录本软面抄本子初中生专用作业本练习簿。</w:t>
                  </w:r>
                </w:p>
              </w:tc>
              <w:tc>
                <w:tcPr>
                  <w:tcW w:w="337" w:type="pct"/>
                  <w:noWrap/>
                  <w:vAlign w:val="center"/>
                </w:tcPr>
                <w:p w14:paraId="294A02A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300</w:t>
                  </w:r>
                </w:p>
              </w:tc>
              <w:tc>
                <w:tcPr>
                  <w:tcW w:w="337" w:type="pct"/>
                  <w:noWrap/>
                  <w:vAlign w:val="center"/>
                </w:tcPr>
                <w:p w14:paraId="4CD5573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本</w:t>
                  </w:r>
                </w:p>
              </w:tc>
              <w:tc>
                <w:tcPr>
                  <w:tcW w:w="562" w:type="pct"/>
                  <w:noWrap/>
                  <w:vAlign w:val="center"/>
                </w:tcPr>
                <w:p w14:paraId="63EE1AA1">
                  <w:pPr>
                    <w:jc w:val="center"/>
                    <w:rPr>
                      <w:rFonts w:hint="eastAsia" w:ascii="宋体" w:hAnsi="宋体" w:cs="宋体"/>
                      <w:color w:val="000000"/>
                      <w:sz w:val="22"/>
                    </w:rPr>
                  </w:pPr>
                </w:p>
              </w:tc>
              <w:tc>
                <w:tcPr>
                  <w:tcW w:w="702" w:type="pct"/>
                  <w:noWrap/>
                  <w:vAlign w:val="center"/>
                </w:tcPr>
                <w:p w14:paraId="3CE7C784">
                  <w:pPr>
                    <w:jc w:val="center"/>
                    <w:rPr>
                      <w:rFonts w:hint="eastAsia" w:ascii="宋体" w:hAnsi="宋体" w:cs="宋体"/>
                      <w:color w:val="000000"/>
                      <w:sz w:val="22"/>
                    </w:rPr>
                  </w:pPr>
                </w:p>
              </w:tc>
            </w:tr>
            <w:tr w14:paraId="4D55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0" w:type="pct"/>
                  <w:noWrap/>
                  <w:vAlign w:val="center"/>
                </w:tcPr>
                <w:p w14:paraId="570CE59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968" w:type="pct"/>
                  <w:vAlign w:val="center"/>
                </w:tcPr>
                <w:p w14:paraId="2BFB4ED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 xml:space="preserve">出纳用计算器 </w:t>
                  </w:r>
                </w:p>
              </w:tc>
              <w:tc>
                <w:tcPr>
                  <w:tcW w:w="1730" w:type="pct"/>
                  <w:noWrap/>
                  <w:vAlign w:val="center"/>
                </w:tcPr>
                <w:p w14:paraId="5A28B67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学生用计算器</w:t>
                  </w:r>
                </w:p>
              </w:tc>
              <w:tc>
                <w:tcPr>
                  <w:tcW w:w="337" w:type="pct"/>
                  <w:noWrap/>
                  <w:vAlign w:val="center"/>
                </w:tcPr>
                <w:p w14:paraId="69ABFBDF">
                  <w:pPr>
                    <w:widowControl/>
                    <w:jc w:val="center"/>
                    <w:textAlignment w:val="center"/>
                    <w:rPr>
                      <w:rFonts w:ascii="宋体" w:hAnsi="宋体" w:cs="宋体"/>
                      <w:color w:val="000000"/>
                      <w:sz w:val="22"/>
                    </w:rPr>
                  </w:pPr>
                  <w:r>
                    <w:rPr>
                      <w:rFonts w:hint="eastAsia" w:ascii="宋体" w:hAnsi="宋体" w:cs="宋体"/>
                      <w:color w:val="000000"/>
                      <w:kern w:val="0"/>
                      <w:sz w:val="22"/>
                      <w:lang w:bidi="ar"/>
                    </w:rPr>
                    <w:t>60</w:t>
                  </w:r>
                </w:p>
              </w:tc>
              <w:tc>
                <w:tcPr>
                  <w:tcW w:w="337" w:type="pct"/>
                  <w:noWrap/>
                  <w:vAlign w:val="center"/>
                </w:tcPr>
                <w:p w14:paraId="552AB7D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只</w:t>
                  </w:r>
                </w:p>
              </w:tc>
              <w:tc>
                <w:tcPr>
                  <w:tcW w:w="562" w:type="pct"/>
                  <w:noWrap/>
                  <w:vAlign w:val="center"/>
                </w:tcPr>
                <w:p w14:paraId="23341E0D">
                  <w:pPr>
                    <w:jc w:val="center"/>
                    <w:rPr>
                      <w:rFonts w:hint="eastAsia" w:ascii="宋体" w:hAnsi="宋体" w:cs="宋体"/>
                      <w:color w:val="000000"/>
                      <w:sz w:val="22"/>
                    </w:rPr>
                  </w:pPr>
                </w:p>
              </w:tc>
              <w:tc>
                <w:tcPr>
                  <w:tcW w:w="702" w:type="pct"/>
                  <w:noWrap/>
                  <w:vAlign w:val="center"/>
                </w:tcPr>
                <w:p w14:paraId="657C7F0D">
                  <w:pPr>
                    <w:jc w:val="center"/>
                    <w:rPr>
                      <w:rFonts w:hint="eastAsia" w:ascii="宋体" w:hAnsi="宋体" w:cs="宋体"/>
                      <w:color w:val="000000"/>
                      <w:sz w:val="22"/>
                    </w:rPr>
                  </w:pPr>
                </w:p>
              </w:tc>
            </w:tr>
            <w:tr w14:paraId="64EA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60" w:type="pct"/>
                  <w:noWrap/>
                  <w:vAlign w:val="center"/>
                </w:tcPr>
                <w:p w14:paraId="1670226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968" w:type="pct"/>
                  <w:noWrap/>
                  <w:vAlign w:val="center"/>
                </w:tcPr>
                <w:p w14:paraId="2B1C455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U盘</w:t>
                  </w:r>
                </w:p>
              </w:tc>
              <w:tc>
                <w:tcPr>
                  <w:tcW w:w="1730" w:type="pct"/>
                  <w:vAlign w:val="center"/>
                </w:tcPr>
                <w:p w14:paraId="05C2519F">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金士顿（Kingston）128GB USB3.2 Gen 1 U盘 DTSE9G3 大容量金属U盘 读速高达220MB/s 写速高达100MB/s</w:t>
                  </w:r>
                </w:p>
              </w:tc>
              <w:tc>
                <w:tcPr>
                  <w:tcW w:w="337" w:type="pct"/>
                  <w:noWrap/>
                  <w:vAlign w:val="center"/>
                </w:tcPr>
                <w:p w14:paraId="0C2F808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w:t>
                  </w:r>
                </w:p>
              </w:tc>
              <w:tc>
                <w:tcPr>
                  <w:tcW w:w="337" w:type="pct"/>
                  <w:noWrap/>
                  <w:vAlign w:val="center"/>
                </w:tcPr>
                <w:p w14:paraId="7499DB0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只</w:t>
                  </w:r>
                </w:p>
              </w:tc>
              <w:tc>
                <w:tcPr>
                  <w:tcW w:w="562" w:type="pct"/>
                  <w:noWrap/>
                  <w:vAlign w:val="center"/>
                </w:tcPr>
                <w:p w14:paraId="007885A4">
                  <w:pPr>
                    <w:jc w:val="center"/>
                    <w:rPr>
                      <w:rFonts w:hint="eastAsia" w:ascii="宋体" w:hAnsi="宋体" w:cs="宋体"/>
                      <w:color w:val="000000"/>
                      <w:sz w:val="22"/>
                    </w:rPr>
                  </w:pPr>
                </w:p>
              </w:tc>
              <w:tc>
                <w:tcPr>
                  <w:tcW w:w="702" w:type="pct"/>
                  <w:noWrap/>
                  <w:vAlign w:val="center"/>
                </w:tcPr>
                <w:p w14:paraId="4F2F5F67">
                  <w:pPr>
                    <w:jc w:val="center"/>
                    <w:rPr>
                      <w:rFonts w:hint="eastAsia" w:ascii="宋体" w:hAnsi="宋体" w:cs="宋体"/>
                      <w:color w:val="000000"/>
                      <w:sz w:val="22"/>
                    </w:rPr>
                  </w:pPr>
                </w:p>
              </w:tc>
            </w:tr>
            <w:tr w14:paraId="2C79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60" w:type="pct"/>
                  <w:noWrap/>
                  <w:vAlign w:val="center"/>
                </w:tcPr>
                <w:p w14:paraId="131991D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968" w:type="pct"/>
                  <w:noWrap/>
                  <w:vAlign w:val="center"/>
                </w:tcPr>
                <w:p w14:paraId="48FB403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教学扩音器</w:t>
                  </w:r>
                </w:p>
              </w:tc>
              <w:tc>
                <w:tcPr>
                  <w:tcW w:w="1730" w:type="pct"/>
                  <w:vAlign w:val="center"/>
                </w:tcPr>
                <w:p w14:paraId="58A3E753">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飞利浦（PHILIPS）讲课专用无线麦克风小话筒教师上课神器领夹小蜜蜂老师扩音器夹领式全指向VTR7700一拖二蓝牙会议 【单人使用】领夹扩音器+赠音响-防啸叫*大音量 赠送大音量音箱</w:t>
                  </w:r>
                </w:p>
              </w:tc>
              <w:tc>
                <w:tcPr>
                  <w:tcW w:w="337" w:type="pct"/>
                  <w:noWrap/>
                  <w:vAlign w:val="center"/>
                </w:tcPr>
                <w:p w14:paraId="0B1230B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337" w:type="pct"/>
                  <w:noWrap/>
                  <w:vAlign w:val="center"/>
                </w:tcPr>
                <w:p w14:paraId="7C1FEA0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只</w:t>
                  </w:r>
                </w:p>
              </w:tc>
              <w:tc>
                <w:tcPr>
                  <w:tcW w:w="562" w:type="pct"/>
                  <w:noWrap/>
                  <w:vAlign w:val="center"/>
                </w:tcPr>
                <w:p w14:paraId="08B9ECC9">
                  <w:pPr>
                    <w:jc w:val="center"/>
                    <w:rPr>
                      <w:rFonts w:hint="eastAsia" w:ascii="宋体" w:hAnsi="宋体" w:cs="宋体"/>
                      <w:color w:val="000000"/>
                      <w:sz w:val="22"/>
                    </w:rPr>
                  </w:pPr>
                </w:p>
              </w:tc>
              <w:tc>
                <w:tcPr>
                  <w:tcW w:w="702" w:type="pct"/>
                  <w:noWrap/>
                  <w:vAlign w:val="center"/>
                </w:tcPr>
                <w:p w14:paraId="5059D1E5">
                  <w:pPr>
                    <w:jc w:val="center"/>
                    <w:rPr>
                      <w:rFonts w:hint="eastAsia" w:ascii="宋体" w:hAnsi="宋体" w:cs="宋体"/>
                      <w:color w:val="000000"/>
                      <w:sz w:val="22"/>
                    </w:rPr>
                  </w:pPr>
                </w:p>
              </w:tc>
            </w:tr>
            <w:tr w14:paraId="442B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60" w:type="pct"/>
                  <w:noWrap/>
                  <w:vAlign w:val="center"/>
                </w:tcPr>
                <w:p w14:paraId="5248E17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968" w:type="pct"/>
                  <w:noWrap/>
                  <w:vAlign w:val="center"/>
                </w:tcPr>
                <w:p w14:paraId="0344402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教师扩音器</w:t>
                  </w:r>
                </w:p>
              </w:tc>
              <w:tc>
                <w:tcPr>
                  <w:tcW w:w="1730" w:type="pct"/>
                  <w:vAlign w:val="center"/>
                </w:tcPr>
                <w:p w14:paraId="62471819">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得胜（TAKSTAR）E300mini 无线小蜜蜂扩音器教师专用 蓝牙户外导游喇叭讲解员讲课音箱 黑色</w:t>
                  </w:r>
                </w:p>
              </w:tc>
              <w:tc>
                <w:tcPr>
                  <w:tcW w:w="337" w:type="pct"/>
                  <w:noWrap/>
                  <w:vAlign w:val="center"/>
                </w:tcPr>
                <w:p w14:paraId="2C93E8C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337" w:type="pct"/>
                  <w:noWrap/>
                  <w:vAlign w:val="center"/>
                </w:tcPr>
                <w:p w14:paraId="369A0F2E">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只</w:t>
                  </w:r>
                </w:p>
              </w:tc>
              <w:tc>
                <w:tcPr>
                  <w:tcW w:w="562" w:type="pct"/>
                  <w:noWrap/>
                  <w:vAlign w:val="center"/>
                </w:tcPr>
                <w:p w14:paraId="4CD705C4">
                  <w:pPr>
                    <w:jc w:val="center"/>
                    <w:rPr>
                      <w:rFonts w:hint="eastAsia" w:ascii="宋体" w:hAnsi="宋体" w:cs="宋体"/>
                      <w:color w:val="000000"/>
                      <w:sz w:val="22"/>
                    </w:rPr>
                  </w:pPr>
                </w:p>
              </w:tc>
              <w:tc>
                <w:tcPr>
                  <w:tcW w:w="702" w:type="pct"/>
                  <w:noWrap/>
                  <w:vAlign w:val="center"/>
                </w:tcPr>
                <w:p w14:paraId="58133D67">
                  <w:pPr>
                    <w:jc w:val="center"/>
                    <w:rPr>
                      <w:rFonts w:hint="eastAsia" w:ascii="宋体" w:hAnsi="宋体" w:cs="宋体"/>
                      <w:color w:val="000000"/>
                      <w:sz w:val="22"/>
                    </w:rPr>
                  </w:pPr>
                </w:p>
              </w:tc>
            </w:tr>
            <w:tr w14:paraId="30E0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60" w:type="pct"/>
                  <w:noWrap/>
                  <w:vAlign w:val="center"/>
                </w:tcPr>
                <w:p w14:paraId="14A0A873">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w:t>
                  </w:r>
                </w:p>
              </w:tc>
              <w:tc>
                <w:tcPr>
                  <w:tcW w:w="968" w:type="pct"/>
                  <w:noWrap/>
                  <w:vAlign w:val="center"/>
                </w:tcPr>
                <w:p w14:paraId="7E82EE7A">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教师扩音器</w:t>
                  </w:r>
                </w:p>
              </w:tc>
              <w:tc>
                <w:tcPr>
                  <w:tcW w:w="1730" w:type="pct"/>
                  <w:vAlign w:val="center"/>
                </w:tcPr>
                <w:p w14:paraId="51BE9320">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得胜（TAKSTAR）TS-K201无线话筒k歌专业唱歌万能麦克风演出舞台功放会议主持家庭U段动圈麦一拖一</w:t>
                  </w:r>
                </w:p>
              </w:tc>
              <w:tc>
                <w:tcPr>
                  <w:tcW w:w="337" w:type="pct"/>
                  <w:noWrap/>
                  <w:vAlign w:val="center"/>
                </w:tcPr>
                <w:p w14:paraId="38951E0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337" w:type="pct"/>
                  <w:noWrap/>
                  <w:vAlign w:val="center"/>
                </w:tcPr>
                <w:p w14:paraId="786DB77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只</w:t>
                  </w:r>
                </w:p>
              </w:tc>
              <w:tc>
                <w:tcPr>
                  <w:tcW w:w="562" w:type="pct"/>
                  <w:noWrap/>
                  <w:vAlign w:val="center"/>
                </w:tcPr>
                <w:p w14:paraId="0D6E3E62">
                  <w:pPr>
                    <w:jc w:val="center"/>
                    <w:rPr>
                      <w:rFonts w:hint="eastAsia" w:ascii="宋体" w:hAnsi="宋体" w:cs="宋体"/>
                      <w:color w:val="000000"/>
                      <w:sz w:val="22"/>
                    </w:rPr>
                  </w:pPr>
                </w:p>
              </w:tc>
              <w:tc>
                <w:tcPr>
                  <w:tcW w:w="702" w:type="pct"/>
                  <w:noWrap/>
                  <w:vAlign w:val="center"/>
                </w:tcPr>
                <w:p w14:paraId="6AE5A452">
                  <w:pPr>
                    <w:jc w:val="center"/>
                    <w:rPr>
                      <w:rFonts w:hint="eastAsia" w:ascii="宋体" w:hAnsi="宋体" w:cs="宋体"/>
                      <w:color w:val="000000"/>
                      <w:sz w:val="22"/>
                    </w:rPr>
                  </w:pPr>
                </w:p>
              </w:tc>
            </w:tr>
            <w:tr w14:paraId="1ADC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60" w:type="pct"/>
                  <w:noWrap/>
                  <w:vAlign w:val="center"/>
                </w:tcPr>
                <w:p w14:paraId="68B914F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w:t>
                  </w:r>
                </w:p>
              </w:tc>
              <w:tc>
                <w:tcPr>
                  <w:tcW w:w="968" w:type="pct"/>
                  <w:noWrap/>
                  <w:vAlign w:val="center"/>
                </w:tcPr>
                <w:p w14:paraId="48A815FC">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教学录音笔</w:t>
                  </w:r>
                </w:p>
              </w:tc>
              <w:tc>
                <w:tcPr>
                  <w:tcW w:w="1730" w:type="pct"/>
                  <w:vAlign w:val="center"/>
                </w:tcPr>
                <w:p w14:paraId="2BA3BE59">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纽曼录音笔32G RV100精英版 专业录音高清降噪 一键录音 边写边录 语音转文字 会议录音器 黑色</w:t>
                  </w:r>
                </w:p>
              </w:tc>
              <w:tc>
                <w:tcPr>
                  <w:tcW w:w="337" w:type="pct"/>
                  <w:noWrap/>
                  <w:vAlign w:val="center"/>
                </w:tcPr>
                <w:p w14:paraId="54DA498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337" w:type="pct"/>
                  <w:noWrap/>
                  <w:vAlign w:val="center"/>
                </w:tcPr>
                <w:p w14:paraId="3627BF2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只</w:t>
                  </w:r>
                </w:p>
              </w:tc>
              <w:tc>
                <w:tcPr>
                  <w:tcW w:w="562" w:type="pct"/>
                  <w:noWrap/>
                  <w:vAlign w:val="center"/>
                </w:tcPr>
                <w:p w14:paraId="7E4AE7C0">
                  <w:pPr>
                    <w:jc w:val="center"/>
                    <w:rPr>
                      <w:rFonts w:hint="eastAsia" w:ascii="宋体" w:hAnsi="宋体" w:cs="宋体"/>
                      <w:color w:val="000000"/>
                      <w:sz w:val="22"/>
                    </w:rPr>
                  </w:pPr>
                </w:p>
              </w:tc>
              <w:tc>
                <w:tcPr>
                  <w:tcW w:w="702" w:type="pct"/>
                  <w:noWrap/>
                  <w:vAlign w:val="center"/>
                </w:tcPr>
                <w:p w14:paraId="65D99248">
                  <w:pPr>
                    <w:jc w:val="center"/>
                    <w:rPr>
                      <w:rFonts w:hint="eastAsia" w:ascii="宋体" w:hAnsi="宋体" w:cs="宋体"/>
                      <w:color w:val="000000"/>
                      <w:sz w:val="22"/>
                    </w:rPr>
                  </w:pPr>
                </w:p>
              </w:tc>
            </w:tr>
            <w:tr w14:paraId="4FCD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60" w:type="pct"/>
                  <w:noWrap/>
                  <w:vAlign w:val="center"/>
                </w:tcPr>
                <w:p w14:paraId="2B40735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w:t>
                  </w:r>
                </w:p>
              </w:tc>
              <w:tc>
                <w:tcPr>
                  <w:tcW w:w="968" w:type="pct"/>
                  <w:noWrap/>
                  <w:vAlign w:val="center"/>
                </w:tcPr>
                <w:p w14:paraId="19A796D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会计专业工服</w:t>
                  </w:r>
                </w:p>
              </w:tc>
              <w:tc>
                <w:tcPr>
                  <w:tcW w:w="1730" w:type="pct"/>
                  <w:vAlign w:val="center"/>
                </w:tcPr>
                <w:p w14:paraId="76088435">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职业西服工装银行正装女装，深蓝色马甲+深蓝色半身裙+白色长袖衬衫+白色短袖衬衫，m码</w:t>
                  </w:r>
                </w:p>
              </w:tc>
              <w:tc>
                <w:tcPr>
                  <w:tcW w:w="337" w:type="pct"/>
                  <w:noWrap/>
                  <w:vAlign w:val="center"/>
                </w:tcPr>
                <w:p w14:paraId="2E629844">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337" w:type="pct"/>
                  <w:noWrap/>
                  <w:vAlign w:val="center"/>
                </w:tcPr>
                <w:p w14:paraId="7B61834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套</w:t>
                  </w:r>
                </w:p>
              </w:tc>
              <w:tc>
                <w:tcPr>
                  <w:tcW w:w="562" w:type="pct"/>
                  <w:noWrap/>
                  <w:vAlign w:val="center"/>
                </w:tcPr>
                <w:p w14:paraId="2F44D71A">
                  <w:pPr>
                    <w:jc w:val="center"/>
                    <w:rPr>
                      <w:rFonts w:hint="eastAsia" w:ascii="宋体" w:hAnsi="宋体" w:cs="宋体"/>
                      <w:color w:val="000000"/>
                      <w:sz w:val="22"/>
                    </w:rPr>
                  </w:pPr>
                </w:p>
              </w:tc>
              <w:tc>
                <w:tcPr>
                  <w:tcW w:w="702" w:type="pct"/>
                  <w:noWrap/>
                  <w:vAlign w:val="center"/>
                </w:tcPr>
                <w:p w14:paraId="0741DCCB">
                  <w:pPr>
                    <w:jc w:val="center"/>
                    <w:rPr>
                      <w:rFonts w:hint="eastAsia" w:ascii="宋体" w:hAnsi="宋体" w:cs="宋体"/>
                      <w:color w:val="000000"/>
                      <w:sz w:val="22"/>
                    </w:rPr>
                  </w:pPr>
                </w:p>
              </w:tc>
            </w:tr>
            <w:tr w14:paraId="2F90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360" w:type="pct"/>
                  <w:noWrap/>
                  <w:vAlign w:val="center"/>
                </w:tcPr>
                <w:p w14:paraId="76F574C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9</w:t>
                  </w:r>
                </w:p>
              </w:tc>
              <w:tc>
                <w:tcPr>
                  <w:tcW w:w="968" w:type="pct"/>
                  <w:noWrap/>
                  <w:vAlign w:val="center"/>
                </w:tcPr>
                <w:p w14:paraId="33966EF0">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领结</w:t>
                  </w:r>
                </w:p>
              </w:tc>
              <w:tc>
                <w:tcPr>
                  <w:tcW w:w="1730" w:type="pct"/>
                  <w:vAlign w:val="center"/>
                </w:tcPr>
                <w:p w14:paraId="51247860">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职业领结领花女头花套装商务正装银行领结，湖蓝色宽条纹领领花+头花套装</w:t>
                  </w:r>
                </w:p>
              </w:tc>
              <w:tc>
                <w:tcPr>
                  <w:tcW w:w="337" w:type="pct"/>
                  <w:noWrap/>
                  <w:vAlign w:val="center"/>
                </w:tcPr>
                <w:p w14:paraId="7FBA7F40">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337" w:type="pct"/>
                  <w:noWrap/>
                  <w:vAlign w:val="center"/>
                </w:tcPr>
                <w:p w14:paraId="7BFA9304">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套</w:t>
                  </w:r>
                </w:p>
              </w:tc>
              <w:tc>
                <w:tcPr>
                  <w:tcW w:w="562" w:type="pct"/>
                  <w:noWrap/>
                  <w:vAlign w:val="center"/>
                </w:tcPr>
                <w:p w14:paraId="4DA4A850">
                  <w:pPr>
                    <w:jc w:val="center"/>
                    <w:rPr>
                      <w:rFonts w:hint="eastAsia" w:ascii="宋体" w:hAnsi="宋体" w:cs="宋体"/>
                      <w:color w:val="000000"/>
                      <w:sz w:val="22"/>
                    </w:rPr>
                  </w:pPr>
                </w:p>
              </w:tc>
              <w:tc>
                <w:tcPr>
                  <w:tcW w:w="702" w:type="pct"/>
                  <w:noWrap/>
                  <w:vAlign w:val="center"/>
                </w:tcPr>
                <w:p w14:paraId="18E61748">
                  <w:pPr>
                    <w:jc w:val="center"/>
                    <w:rPr>
                      <w:rFonts w:hint="eastAsia" w:ascii="宋体" w:hAnsi="宋体" w:cs="宋体"/>
                      <w:color w:val="000000"/>
                      <w:sz w:val="22"/>
                    </w:rPr>
                  </w:pPr>
                </w:p>
              </w:tc>
            </w:tr>
            <w:tr w14:paraId="7E75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60" w:type="pct"/>
                  <w:noWrap/>
                  <w:vAlign w:val="center"/>
                </w:tcPr>
                <w:p w14:paraId="3EB6258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w:t>
                  </w:r>
                </w:p>
              </w:tc>
              <w:tc>
                <w:tcPr>
                  <w:tcW w:w="968" w:type="pct"/>
                  <w:noWrap/>
                  <w:vAlign w:val="center"/>
                </w:tcPr>
                <w:p w14:paraId="568F4D2F">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电池</w:t>
                  </w:r>
                </w:p>
              </w:tc>
              <w:tc>
                <w:tcPr>
                  <w:tcW w:w="1730" w:type="pct"/>
                  <w:vAlign w:val="center"/>
                </w:tcPr>
                <w:p w14:paraId="106783A9">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南孚7号电池40粒 七号碱性 聚能环4代</w:t>
                  </w:r>
                </w:p>
              </w:tc>
              <w:tc>
                <w:tcPr>
                  <w:tcW w:w="337" w:type="pct"/>
                  <w:noWrap/>
                  <w:vAlign w:val="center"/>
                </w:tcPr>
                <w:p w14:paraId="70561872">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337" w:type="pct"/>
                  <w:noWrap/>
                  <w:vAlign w:val="center"/>
                </w:tcPr>
                <w:p w14:paraId="7C18EC3D">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套</w:t>
                  </w:r>
                </w:p>
              </w:tc>
              <w:tc>
                <w:tcPr>
                  <w:tcW w:w="562" w:type="pct"/>
                  <w:noWrap/>
                  <w:vAlign w:val="center"/>
                </w:tcPr>
                <w:p w14:paraId="718BE500">
                  <w:pPr>
                    <w:jc w:val="center"/>
                    <w:rPr>
                      <w:rFonts w:hint="eastAsia" w:ascii="宋体" w:hAnsi="宋体" w:cs="宋体"/>
                      <w:color w:val="000000"/>
                      <w:sz w:val="22"/>
                    </w:rPr>
                  </w:pPr>
                </w:p>
              </w:tc>
              <w:tc>
                <w:tcPr>
                  <w:tcW w:w="702" w:type="pct"/>
                  <w:noWrap/>
                  <w:vAlign w:val="center"/>
                </w:tcPr>
                <w:p w14:paraId="501E1B90">
                  <w:pPr>
                    <w:jc w:val="center"/>
                    <w:rPr>
                      <w:rFonts w:hint="eastAsia" w:ascii="宋体" w:hAnsi="宋体" w:cs="宋体"/>
                      <w:color w:val="000000"/>
                      <w:sz w:val="22"/>
                    </w:rPr>
                  </w:pPr>
                </w:p>
              </w:tc>
            </w:tr>
            <w:tr w14:paraId="2CF4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60" w:type="pct"/>
                  <w:noWrap/>
                  <w:vAlign w:val="center"/>
                </w:tcPr>
                <w:p w14:paraId="28399087">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11</w:t>
                  </w:r>
                </w:p>
              </w:tc>
              <w:tc>
                <w:tcPr>
                  <w:tcW w:w="968" w:type="pct"/>
                  <w:vAlign w:val="center"/>
                </w:tcPr>
                <w:p w14:paraId="3DA962F5">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会计专用写字笔（黑）</w:t>
                  </w:r>
                </w:p>
              </w:tc>
              <w:tc>
                <w:tcPr>
                  <w:tcW w:w="1730" w:type="pct"/>
                  <w:vAlign w:val="center"/>
                </w:tcPr>
                <w:p w14:paraId="64E6DE30">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xml:space="preserve">晨光优品AGPK0110,10只/盒，按动ST笔头中性笔学生刷题秒干碳素黑0.5签字笔 </w:t>
                  </w:r>
                </w:p>
              </w:tc>
              <w:tc>
                <w:tcPr>
                  <w:tcW w:w="337" w:type="pct"/>
                  <w:noWrap/>
                  <w:vAlign w:val="center"/>
                </w:tcPr>
                <w:p w14:paraId="620A625B">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337" w:type="pct"/>
                  <w:noWrap/>
                  <w:vAlign w:val="center"/>
                </w:tcPr>
                <w:p w14:paraId="2CA5705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盒</w:t>
                  </w:r>
                </w:p>
              </w:tc>
              <w:tc>
                <w:tcPr>
                  <w:tcW w:w="562" w:type="pct"/>
                  <w:noWrap/>
                  <w:vAlign w:val="center"/>
                </w:tcPr>
                <w:p w14:paraId="4A9DC0C1">
                  <w:pPr>
                    <w:jc w:val="center"/>
                    <w:rPr>
                      <w:rFonts w:hint="eastAsia" w:ascii="宋体" w:hAnsi="宋体" w:cs="宋体"/>
                      <w:color w:val="000000"/>
                      <w:sz w:val="22"/>
                    </w:rPr>
                  </w:pPr>
                </w:p>
              </w:tc>
              <w:tc>
                <w:tcPr>
                  <w:tcW w:w="702" w:type="pct"/>
                  <w:noWrap/>
                  <w:vAlign w:val="center"/>
                </w:tcPr>
                <w:p w14:paraId="30D7CACC">
                  <w:pPr>
                    <w:jc w:val="center"/>
                    <w:rPr>
                      <w:rFonts w:hint="eastAsia" w:ascii="宋体" w:hAnsi="宋体" w:cs="宋体"/>
                      <w:color w:val="000000"/>
                      <w:sz w:val="22"/>
                    </w:rPr>
                  </w:pPr>
                </w:p>
              </w:tc>
            </w:tr>
            <w:tr w14:paraId="17D9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60" w:type="pct"/>
                  <w:noWrap/>
                  <w:vAlign w:val="center"/>
                </w:tcPr>
                <w:p w14:paraId="62C41146">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12</w:t>
                  </w:r>
                </w:p>
              </w:tc>
              <w:tc>
                <w:tcPr>
                  <w:tcW w:w="968" w:type="pct"/>
                  <w:noWrap/>
                  <w:vAlign w:val="center"/>
                </w:tcPr>
                <w:p w14:paraId="49DB72D8">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回形针</w:t>
                  </w:r>
                </w:p>
              </w:tc>
              <w:tc>
                <w:tcPr>
                  <w:tcW w:w="1730" w:type="pct"/>
                  <w:vAlign w:val="center"/>
                </w:tcPr>
                <w:p w14:paraId="133CBFE7">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得力回</w:t>
                  </w:r>
                  <w:r>
                    <w:rPr>
                      <w:rFonts w:hint="eastAsia" w:ascii="宋体" w:hAnsi="宋体" w:cs="宋体"/>
                      <w:color w:val="000000"/>
                      <w:kern w:val="0"/>
                      <w:sz w:val="22"/>
                      <w:lang w:eastAsia="zh-CN" w:bidi="ar"/>
                    </w:rPr>
                    <w:t>形</w:t>
                  </w:r>
                  <w:r>
                    <w:rPr>
                      <w:rFonts w:hint="eastAsia" w:ascii="宋体" w:hAnsi="宋体" w:cs="宋体"/>
                      <w:color w:val="000000"/>
                      <w:kern w:val="0"/>
                      <w:sz w:val="22"/>
                      <w:lang w:bidi="ar"/>
                    </w:rPr>
                    <w:t>针100枚/盒， 防锈金属银色大号回形针曲别针筒装办公会计财务用</w:t>
                  </w:r>
                </w:p>
              </w:tc>
              <w:tc>
                <w:tcPr>
                  <w:tcW w:w="337" w:type="pct"/>
                  <w:noWrap/>
                  <w:vAlign w:val="center"/>
                </w:tcPr>
                <w:p w14:paraId="73746806">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337" w:type="pct"/>
                  <w:noWrap/>
                  <w:vAlign w:val="center"/>
                </w:tcPr>
                <w:p w14:paraId="7EC36A89">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盒</w:t>
                  </w:r>
                </w:p>
              </w:tc>
              <w:tc>
                <w:tcPr>
                  <w:tcW w:w="562" w:type="pct"/>
                  <w:noWrap/>
                  <w:vAlign w:val="center"/>
                </w:tcPr>
                <w:p w14:paraId="3FA7EBAA">
                  <w:pPr>
                    <w:jc w:val="center"/>
                    <w:rPr>
                      <w:rFonts w:hint="eastAsia" w:ascii="宋体" w:hAnsi="宋体" w:cs="宋体"/>
                      <w:color w:val="000000"/>
                      <w:sz w:val="22"/>
                    </w:rPr>
                  </w:pPr>
                </w:p>
              </w:tc>
              <w:tc>
                <w:tcPr>
                  <w:tcW w:w="702" w:type="pct"/>
                  <w:noWrap/>
                  <w:vAlign w:val="center"/>
                </w:tcPr>
                <w:p w14:paraId="36B037DA">
                  <w:pPr>
                    <w:jc w:val="center"/>
                    <w:rPr>
                      <w:rFonts w:hint="eastAsia" w:ascii="宋体" w:hAnsi="宋体" w:cs="宋体"/>
                      <w:color w:val="000000"/>
                      <w:sz w:val="22"/>
                    </w:rPr>
                  </w:pPr>
                </w:p>
              </w:tc>
            </w:tr>
            <w:tr w14:paraId="4437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97" w:type="pct"/>
                  <w:gridSpan w:val="6"/>
                  <w:noWrap/>
                  <w:vAlign w:val="center"/>
                </w:tcPr>
                <w:p w14:paraId="790F25B1">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合  计</w:t>
                  </w:r>
                </w:p>
              </w:tc>
              <w:tc>
                <w:tcPr>
                  <w:tcW w:w="702" w:type="pct"/>
                  <w:noWrap/>
                  <w:vAlign w:val="center"/>
                </w:tcPr>
                <w:p w14:paraId="593ABFDF">
                  <w:pPr>
                    <w:widowControl/>
                    <w:jc w:val="center"/>
                    <w:textAlignment w:val="center"/>
                    <w:rPr>
                      <w:rFonts w:hint="eastAsia" w:ascii="宋体" w:hAnsi="宋体" w:cs="宋体"/>
                      <w:color w:val="000000"/>
                      <w:sz w:val="22"/>
                    </w:rPr>
                  </w:pPr>
                </w:p>
              </w:tc>
            </w:tr>
          </w:tbl>
          <w:p w14:paraId="712FFBAC"/>
          <w:p w14:paraId="7E730845">
            <w:pPr>
              <w:widowControl/>
              <w:jc w:val="left"/>
              <w:rPr>
                <w:rFonts w:hint="eastAsia" w:ascii="宋体" w:hAnsi="宋体" w:cs="宋体"/>
                <w:b/>
                <w:bCs/>
                <w:kern w:val="0"/>
                <w:sz w:val="24"/>
                <w:szCs w:val="24"/>
              </w:rPr>
            </w:pPr>
          </w:p>
        </w:tc>
      </w:tr>
    </w:tbl>
    <w:p w14:paraId="44AAF1E3">
      <w:pPr>
        <w:widowControl/>
        <w:spacing w:line="440" w:lineRule="exact"/>
        <w:jc w:val="left"/>
        <w:rPr>
          <w:rFonts w:hint="eastAsia" w:ascii="等线" w:hAnsi="等线" w:cs="宋体"/>
          <w:b/>
          <w:bCs/>
          <w:color w:val="0000FF"/>
          <w:kern w:val="0"/>
          <w:sz w:val="22"/>
        </w:rPr>
      </w:pPr>
      <w:r>
        <w:rPr>
          <w:rFonts w:ascii="等线" w:hAnsi="等线" w:cs="宋体"/>
          <w:b/>
          <w:bCs/>
          <w:color w:val="0000FF"/>
          <w:kern w:val="0"/>
          <w:sz w:val="22"/>
        </w:rPr>
        <w:t>投标商家（盖章）：</w:t>
      </w:r>
    </w:p>
    <w:p w14:paraId="348A5BFB">
      <w:pPr>
        <w:widowControl/>
        <w:spacing w:line="440" w:lineRule="exact"/>
        <w:jc w:val="left"/>
        <w:rPr>
          <w:rFonts w:hint="eastAsia" w:ascii="等线" w:hAnsi="等线" w:cs="宋体"/>
          <w:b/>
          <w:bCs/>
          <w:color w:val="0000FF"/>
          <w:kern w:val="0"/>
          <w:sz w:val="22"/>
        </w:rPr>
      </w:pPr>
    </w:p>
    <w:p w14:paraId="588E8986">
      <w:pPr>
        <w:widowControl/>
        <w:spacing w:line="440" w:lineRule="exact"/>
        <w:jc w:val="left"/>
        <w:rPr>
          <w:rFonts w:hint="eastAsia" w:ascii="等线" w:hAnsi="等线" w:cs="宋体"/>
          <w:b/>
          <w:bCs/>
          <w:color w:val="0000FF"/>
          <w:kern w:val="0"/>
          <w:sz w:val="22"/>
        </w:rPr>
      </w:pPr>
      <w:r>
        <w:rPr>
          <w:rFonts w:ascii="等线" w:hAnsi="等线" w:cs="宋体"/>
          <w:b/>
          <w:bCs/>
          <w:color w:val="0000FF"/>
          <w:kern w:val="0"/>
          <w:sz w:val="22"/>
        </w:rPr>
        <w:t>投标联系人：</w:t>
      </w:r>
    </w:p>
    <w:p w14:paraId="24759771">
      <w:pPr>
        <w:widowControl/>
        <w:spacing w:line="440" w:lineRule="exact"/>
        <w:jc w:val="left"/>
        <w:rPr>
          <w:rFonts w:hint="eastAsia" w:ascii="等线" w:hAnsi="等线" w:cs="宋体"/>
          <w:b/>
          <w:bCs/>
          <w:color w:val="0000FF"/>
          <w:kern w:val="0"/>
          <w:sz w:val="22"/>
        </w:rPr>
      </w:pPr>
    </w:p>
    <w:p w14:paraId="2A39A0F3">
      <w:pPr>
        <w:widowControl/>
        <w:spacing w:line="440" w:lineRule="exact"/>
        <w:jc w:val="left"/>
        <w:rPr>
          <w:rFonts w:hint="eastAsia" w:ascii="等线" w:hAnsi="等线" w:cs="宋体"/>
          <w:b/>
          <w:bCs/>
          <w:color w:val="000000"/>
          <w:kern w:val="0"/>
          <w:sz w:val="22"/>
        </w:rPr>
      </w:pPr>
      <w:r>
        <w:rPr>
          <w:rFonts w:ascii="等线" w:hAnsi="等线" w:cs="宋体"/>
          <w:b/>
          <w:bCs/>
          <w:color w:val="0000FF"/>
          <w:kern w:val="0"/>
          <w:sz w:val="22"/>
        </w:rPr>
        <w:t xml:space="preserve">投标联系人电话：   </w:t>
      </w:r>
      <w:r>
        <w:rPr>
          <w:rFonts w:ascii="等线" w:hAnsi="等线" w:cs="宋体"/>
          <w:b/>
          <w:bCs/>
          <w:color w:val="000000"/>
          <w:kern w:val="0"/>
          <w:sz w:val="22"/>
        </w:rPr>
        <w:t xml:space="preserve">     </w:t>
      </w:r>
    </w:p>
    <w:p w14:paraId="349DC57E"/>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BF"/>
    <w:rsid w:val="001F7AF5"/>
    <w:rsid w:val="004B667C"/>
    <w:rsid w:val="005C7F44"/>
    <w:rsid w:val="00655FBF"/>
    <w:rsid w:val="00D621C4"/>
    <w:rsid w:val="15C9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623</Words>
  <Characters>741</Characters>
  <Lines>6</Lines>
  <Paragraphs>1</Paragraphs>
  <TotalTime>1</TotalTime>
  <ScaleCrop>false</ScaleCrop>
  <LinksUpToDate>false</LinksUpToDate>
  <CharactersWithSpaces>777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2024-12-06T09:20:00Z</dcterms:created>
  <dc:creator>Lenovo</dc:creator>
  <cp:lastModifiedBy>雀斑少女</cp:lastModifiedBy>
  <dcterms:modified xsi:type="dcterms:W3CDTF">2024-12-06T09:23:51Z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9D8A74E303A74130AC89B3C083320B9C_12</vt:lpwstr>
  </property>
</Properties>
</file>